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8F5" w:rsidRPr="00DC132F" w:rsidRDefault="002756E1" w:rsidP="00D908F5">
      <w:pPr>
        <w:jc w:val="center"/>
        <w:rPr>
          <w:rFonts w:ascii="Times New Roman" w:eastAsia="標楷體" w:hAnsi="Times New Roman"/>
          <w:sz w:val="32"/>
          <w:szCs w:val="32"/>
        </w:rPr>
      </w:pPr>
      <w:r w:rsidRPr="002756E1">
        <w:rPr>
          <w:rFonts w:ascii="Times New Roman" w:eastAsia="標楷體" w:hAnsi="Times New Roman" w:hint="eastAsia"/>
          <w:sz w:val="32"/>
          <w:szCs w:val="32"/>
        </w:rPr>
        <w:t>國立高雄大學財經法律學系生活助學金實施辦法</w:t>
      </w:r>
    </w:p>
    <w:p w:rsidR="00D422D0" w:rsidRPr="00D657B2" w:rsidRDefault="002756E1" w:rsidP="009576CE">
      <w:pPr>
        <w:snapToGrid w:val="0"/>
        <w:spacing w:line="240" w:lineRule="atLeast"/>
        <w:jc w:val="both"/>
        <w:rPr>
          <w:rFonts w:ascii="Times New Roman" w:eastAsia="標楷體" w:hAnsi="Times New Roman"/>
          <w:sz w:val="20"/>
          <w:szCs w:val="20"/>
        </w:rPr>
      </w:pPr>
      <w:r w:rsidRPr="002756E1">
        <w:rPr>
          <w:rFonts w:ascii="Times New Roman" w:eastAsia="標楷體" w:hAnsi="Times New Roman" w:hint="eastAsia"/>
          <w:sz w:val="20"/>
          <w:szCs w:val="20"/>
        </w:rPr>
        <w:t>111</w:t>
      </w:r>
      <w:r w:rsidRPr="002756E1">
        <w:rPr>
          <w:rFonts w:ascii="Times New Roman" w:eastAsia="標楷體" w:hAnsi="Times New Roman" w:hint="eastAsia"/>
          <w:sz w:val="20"/>
          <w:szCs w:val="20"/>
        </w:rPr>
        <w:t>年</w:t>
      </w:r>
      <w:r w:rsidRPr="002756E1">
        <w:rPr>
          <w:rFonts w:ascii="Times New Roman" w:eastAsia="標楷體" w:hAnsi="Times New Roman" w:hint="eastAsia"/>
          <w:sz w:val="20"/>
          <w:szCs w:val="20"/>
        </w:rPr>
        <w:t>4</w:t>
      </w:r>
      <w:r w:rsidRPr="002756E1">
        <w:rPr>
          <w:rFonts w:ascii="Times New Roman" w:eastAsia="標楷體" w:hAnsi="Times New Roman" w:hint="eastAsia"/>
          <w:sz w:val="20"/>
          <w:szCs w:val="20"/>
        </w:rPr>
        <w:t>月</w:t>
      </w:r>
      <w:r w:rsidRPr="002756E1">
        <w:rPr>
          <w:rFonts w:ascii="Times New Roman" w:eastAsia="標楷體" w:hAnsi="Times New Roman" w:hint="eastAsia"/>
          <w:sz w:val="20"/>
          <w:szCs w:val="20"/>
        </w:rPr>
        <w:t>14</w:t>
      </w:r>
      <w:r w:rsidRPr="002756E1">
        <w:rPr>
          <w:rFonts w:ascii="Times New Roman" w:eastAsia="標楷體" w:hAnsi="Times New Roman" w:hint="eastAsia"/>
          <w:sz w:val="20"/>
          <w:szCs w:val="20"/>
        </w:rPr>
        <w:t>日財經法律學系</w:t>
      </w:r>
      <w:r w:rsidRPr="002756E1">
        <w:rPr>
          <w:rFonts w:ascii="Times New Roman" w:eastAsia="標楷體" w:hAnsi="Times New Roman" w:hint="eastAsia"/>
          <w:sz w:val="20"/>
          <w:szCs w:val="20"/>
        </w:rPr>
        <w:t>110</w:t>
      </w:r>
      <w:r w:rsidRPr="002756E1">
        <w:rPr>
          <w:rFonts w:ascii="Times New Roman" w:eastAsia="標楷體" w:hAnsi="Times New Roman" w:hint="eastAsia"/>
          <w:sz w:val="20"/>
          <w:szCs w:val="20"/>
        </w:rPr>
        <w:t>學年度第</w:t>
      </w:r>
      <w:r w:rsidRPr="002756E1">
        <w:rPr>
          <w:rFonts w:ascii="Times New Roman" w:eastAsia="標楷體" w:hAnsi="Times New Roman" w:hint="eastAsia"/>
          <w:sz w:val="20"/>
          <w:szCs w:val="20"/>
        </w:rPr>
        <w:t>2</w:t>
      </w:r>
      <w:r w:rsidRPr="002756E1">
        <w:rPr>
          <w:rFonts w:ascii="Times New Roman" w:eastAsia="標楷體" w:hAnsi="Times New Roman" w:hint="eastAsia"/>
          <w:sz w:val="20"/>
          <w:szCs w:val="20"/>
        </w:rPr>
        <w:t>學期第</w:t>
      </w:r>
      <w:r w:rsidRPr="002756E1">
        <w:rPr>
          <w:rFonts w:ascii="Times New Roman" w:eastAsia="標楷體" w:hAnsi="Times New Roman" w:hint="eastAsia"/>
          <w:sz w:val="20"/>
          <w:szCs w:val="20"/>
        </w:rPr>
        <w:t>2</w:t>
      </w:r>
      <w:r w:rsidRPr="002756E1">
        <w:rPr>
          <w:rFonts w:ascii="Times New Roman" w:eastAsia="標楷體" w:hAnsi="Times New Roman" w:hint="eastAsia"/>
          <w:sz w:val="20"/>
          <w:szCs w:val="20"/>
        </w:rPr>
        <w:t>次</w:t>
      </w:r>
      <w:r w:rsidRPr="00D657B2">
        <w:rPr>
          <w:rFonts w:ascii="Times New Roman" w:eastAsia="標楷體" w:hAnsi="Times New Roman" w:hint="eastAsia"/>
          <w:sz w:val="20"/>
          <w:szCs w:val="20"/>
        </w:rPr>
        <w:t>系</w:t>
      </w:r>
      <w:proofErr w:type="gramStart"/>
      <w:r w:rsidRPr="00D657B2">
        <w:rPr>
          <w:rFonts w:ascii="Times New Roman" w:eastAsia="標楷體" w:hAnsi="Times New Roman" w:hint="eastAsia"/>
          <w:sz w:val="20"/>
          <w:szCs w:val="20"/>
        </w:rPr>
        <w:t>務</w:t>
      </w:r>
      <w:proofErr w:type="gramEnd"/>
      <w:r w:rsidRPr="00D657B2">
        <w:rPr>
          <w:rFonts w:ascii="Times New Roman" w:eastAsia="標楷體" w:hAnsi="Times New Roman" w:hint="eastAsia"/>
          <w:sz w:val="20"/>
          <w:szCs w:val="20"/>
        </w:rPr>
        <w:t>會議通過</w:t>
      </w:r>
      <w:r w:rsidR="00F17574" w:rsidRPr="00D657B2">
        <w:rPr>
          <w:rFonts w:ascii="Times New Roman" w:eastAsia="標楷體" w:hAnsi="Times New Roman" w:hint="eastAsia"/>
          <w:sz w:val="20"/>
          <w:szCs w:val="20"/>
        </w:rPr>
        <w:t>，</w:t>
      </w:r>
      <w:r w:rsidRPr="00D657B2">
        <w:rPr>
          <w:rFonts w:ascii="Times New Roman" w:eastAsia="標楷體" w:hAnsi="Times New Roman" w:hint="eastAsia"/>
          <w:sz w:val="20"/>
          <w:szCs w:val="20"/>
        </w:rPr>
        <w:t>111</w:t>
      </w:r>
      <w:r w:rsidR="00B031B6" w:rsidRPr="00D657B2">
        <w:rPr>
          <w:rFonts w:ascii="Times New Roman" w:eastAsia="標楷體" w:hAnsi="Times New Roman" w:hint="eastAsia"/>
          <w:sz w:val="20"/>
          <w:szCs w:val="20"/>
        </w:rPr>
        <w:t>年</w:t>
      </w:r>
      <w:r w:rsidRPr="00D657B2">
        <w:rPr>
          <w:rFonts w:ascii="Times New Roman" w:eastAsia="標楷體" w:hAnsi="Times New Roman" w:hint="eastAsia"/>
          <w:sz w:val="20"/>
          <w:szCs w:val="20"/>
        </w:rPr>
        <w:t>4</w:t>
      </w:r>
      <w:r w:rsidR="00B031B6" w:rsidRPr="00D657B2">
        <w:rPr>
          <w:rFonts w:ascii="Times New Roman" w:eastAsia="標楷體" w:hAnsi="Times New Roman" w:hint="eastAsia"/>
          <w:sz w:val="20"/>
          <w:szCs w:val="20"/>
        </w:rPr>
        <w:t>月</w:t>
      </w:r>
      <w:r w:rsidRPr="00D657B2">
        <w:rPr>
          <w:rFonts w:ascii="Times New Roman" w:eastAsia="標楷體" w:hAnsi="Times New Roman" w:hint="eastAsia"/>
          <w:sz w:val="20"/>
          <w:szCs w:val="20"/>
        </w:rPr>
        <w:t>21</w:t>
      </w:r>
      <w:r w:rsidR="00B031B6" w:rsidRPr="00D657B2">
        <w:rPr>
          <w:rFonts w:ascii="Times New Roman" w:eastAsia="標楷體" w:hAnsi="Times New Roman" w:hint="eastAsia"/>
          <w:sz w:val="20"/>
          <w:szCs w:val="20"/>
        </w:rPr>
        <w:t>日發布</w:t>
      </w:r>
    </w:p>
    <w:p w:rsidR="00124C6B" w:rsidRDefault="00124C6B" w:rsidP="00006362">
      <w:pPr>
        <w:pStyle w:val="a3"/>
        <w:numPr>
          <w:ilvl w:val="0"/>
          <w:numId w:val="8"/>
        </w:numPr>
        <w:spacing w:line="380" w:lineRule="exact"/>
        <w:ind w:leftChars="0" w:left="340" w:hanging="340"/>
        <w:jc w:val="both"/>
        <w:rPr>
          <w:rFonts w:ascii="Times New Roman" w:eastAsia="標楷體" w:hAnsi="Times New Roman"/>
        </w:rPr>
      </w:pPr>
      <w:r w:rsidRPr="00124C6B">
        <w:rPr>
          <w:rFonts w:ascii="Times New Roman" w:eastAsia="標楷體" w:hAnsi="Times New Roman" w:hint="eastAsia"/>
        </w:rPr>
        <w:t>（目的）</w:t>
      </w:r>
    </w:p>
    <w:p w:rsidR="002A4C1E" w:rsidRDefault="002756E1" w:rsidP="00006362">
      <w:pPr>
        <w:pStyle w:val="a3"/>
        <w:spacing w:line="380" w:lineRule="exact"/>
        <w:ind w:leftChars="0" w:left="709" w:firstLineChars="200" w:firstLine="480"/>
        <w:jc w:val="both"/>
        <w:rPr>
          <w:rFonts w:ascii="Times New Roman" w:eastAsia="標楷體" w:hAnsi="Times New Roman"/>
        </w:rPr>
      </w:pPr>
      <w:r w:rsidRPr="002756E1">
        <w:rPr>
          <w:rFonts w:ascii="Times New Roman" w:eastAsia="標楷體" w:hAnsi="Times New Roman" w:hint="eastAsia"/>
        </w:rPr>
        <w:t>為協助國立高雄大學財經法律學系（下稱本系）經濟上有需要之學生，得以順利完成學業，特制定本辦法。</w:t>
      </w:r>
    </w:p>
    <w:p w:rsidR="00124C6B" w:rsidRDefault="00124C6B" w:rsidP="00006362">
      <w:pPr>
        <w:pStyle w:val="a3"/>
        <w:numPr>
          <w:ilvl w:val="0"/>
          <w:numId w:val="8"/>
        </w:numPr>
        <w:spacing w:line="380" w:lineRule="exact"/>
        <w:ind w:leftChars="0" w:left="709" w:hanging="709"/>
        <w:jc w:val="both"/>
        <w:rPr>
          <w:rFonts w:ascii="Times New Roman" w:eastAsia="標楷體" w:hAnsi="Times New Roman"/>
        </w:rPr>
      </w:pPr>
      <w:r w:rsidRPr="00124C6B">
        <w:rPr>
          <w:rFonts w:ascii="Times New Roman" w:eastAsia="標楷體" w:hAnsi="Times New Roman" w:hint="eastAsia"/>
          <w:lang w:val="de-DE"/>
        </w:rPr>
        <w:t>（申請資格）</w:t>
      </w:r>
    </w:p>
    <w:p w:rsidR="0043751E" w:rsidRPr="002A4C1E" w:rsidRDefault="002756E1" w:rsidP="00006362">
      <w:pPr>
        <w:pStyle w:val="a3"/>
        <w:spacing w:line="380" w:lineRule="exact"/>
        <w:ind w:leftChars="0" w:left="709" w:firstLineChars="177" w:firstLine="425"/>
        <w:jc w:val="both"/>
        <w:rPr>
          <w:rFonts w:ascii="Times New Roman" w:eastAsia="標楷體" w:hAnsi="Times New Roman"/>
        </w:rPr>
      </w:pPr>
      <w:r w:rsidRPr="002A4C1E">
        <w:rPr>
          <w:rFonts w:ascii="Times New Roman" w:eastAsia="標楷體" w:hAnsi="Times New Roman" w:hint="eastAsia"/>
        </w:rPr>
        <w:t>生活助學金之補助對象，為本系大學部日間學制就讀一個學期以上之一至四年級學生（不含延畢生），並符合以下條件：</w:t>
      </w:r>
    </w:p>
    <w:p w:rsidR="0043751E" w:rsidRDefault="002756E1" w:rsidP="00006362">
      <w:pPr>
        <w:pStyle w:val="A9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1843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380" w:lineRule="exact"/>
        <w:ind w:hanging="54"/>
        <w:jc w:val="both"/>
        <w:rPr>
          <w:rFonts w:eastAsia="標楷體" w:hint="default"/>
          <w:sz w:val="24"/>
          <w:szCs w:val="24"/>
          <w:u w:color="1331F5"/>
        </w:rPr>
      </w:pPr>
      <w:r w:rsidRPr="002756E1">
        <w:rPr>
          <w:rFonts w:eastAsia="標楷體"/>
          <w:sz w:val="24"/>
          <w:szCs w:val="24"/>
          <w:u w:color="1331F5"/>
        </w:rPr>
        <w:t>消極資格（需具備以下所有條件）</w:t>
      </w:r>
    </w:p>
    <w:p w:rsidR="00A07F69" w:rsidRDefault="002756E1" w:rsidP="00006362">
      <w:pPr>
        <w:pStyle w:val="A9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4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380" w:lineRule="exact"/>
        <w:ind w:hanging="1003"/>
        <w:jc w:val="both"/>
        <w:rPr>
          <w:rFonts w:asciiTheme="minorHAnsi" w:eastAsia="標楷體" w:hAnsiTheme="minorHAnsi" w:cstheme="minorBidi" w:hint="default"/>
          <w:color w:val="auto"/>
          <w:kern w:val="2"/>
          <w:sz w:val="24"/>
          <w:szCs w:val="24"/>
          <w:u w:color="1331F5"/>
          <w:bdr w:val="none" w:sz="0" w:space="0" w:color="auto"/>
          <w:lang w:val="en-US"/>
        </w:rPr>
      </w:pPr>
      <w:r w:rsidRPr="002756E1">
        <w:rPr>
          <w:rFonts w:asciiTheme="minorHAnsi" w:eastAsia="標楷體" w:hAnsiTheme="minorHAnsi" w:cstheme="minorBidi"/>
          <w:color w:val="auto"/>
          <w:kern w:val="2"/>
          <w:sz w:val="24"/>
          <w:szCs w:val="24"/>
          <w:u w:color="1331F5"/>
          <w:bdr w:val="none" w:sz="0" w:space="0" w:color="auto"/>
          <w:lang w:val="en-US"/>
        </w:rPr>
        <w:t>前一學期課業成績未有不及格之科目。</w:t>
      </w:r>
    </w:p>
    <w:p w:rsidR="002756E1" w:rsidRDefault="002756E1" w:rsidP="00006362">
      <w:pPr>
        <w:pStyle w:val="A9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41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380" w:lineRule="exact"/>
        <w:ind w:left="2552" w:hanging="1003"/>
        <w:jc w:val="both"/>
        <w:rPr>
          <w:rFonts w:asciiTheme="minorHAnsi" w:eastAsia="標楷體" w:hAnsiTheme="minorHAnsi" w:cstheme="minorBidi" w:hint="default"/>
          <w:color w:val="auto"/>
          <w:kern w:val="2"/>
          <w:sz w:val="24"/>
          <w:szCs w:val="24"/>
          <w:u w:color="1331F5"/>
          <w:bdr w:val="none" w:sz="0" w:space="0" w:color="auto"/>
          <w:lang w:val="en-US"/>
        </w:rPr>
      </w:pPr>
      <w:r w:rsidRPr="002756E1">
        <w:rPr>
          <w:rFonts w:asciiTheme="minorHAnsi" w:eastAsia="標楷體" w:hAnsiTheme="minorHAnsi" w:cstheme="minorBidi"/>
          <w:color w:val="auto"/>
          <w:kern w:val="2"/>
          <w:sz w:val="24"/>
          <w:szCs w:val="24"/>
          <w:u w:color="1331F5"/>
          <w:bdr w:val="none" w:sz="0" w:space="0" w:color="auto"/>
          <w:lang w:val="en-US"/>
        </w:rPr>
        <w:t>前一學期未受申誡以上處分。</w:t>
      </w:r>
    </w:p>
    <w:p w:rsidR="00360750" w:rsidRPr="00360750" w:rsidRDefault="00360750" w:rsidP="00006362">
      <w:pPr>
        <w:pStyle w:val="A9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1843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380" w:lineRule="exact"/>
        <w:ind w:hanging="54"/>
        <w:jc w:val="both"/>
        <w:rPr>
          <w:rFonts w:eastAsia="標楷體" w:hint="default"/>
          <w:sz w:val="24"/>
          <w:szCs w:val="24"/>
          <w:u w:color="1331F5"/>
        </w:rPr>
      </w:pPr>
      <w:r w:rsidRPr="002756E1">
        <w:rPr>
          <w:rFonts w:eastAsia="標楷體"/>
          <w:sz w:val="24"/>
          <w:szCs w:val="24"/>
          <w:u w:color="1331F5"/>
        </w:rPr>
        <w:t>身分資格（需具備以下任</w:t>
      </w:r>
      <w:proofErr w:type="gramStart"/>
      <w:r w:rsidRPr="002756E1">
        <w:rPr>
          <w:rFonts w:eastAsia="標楷體"/>
          <w:sz w:val="24"/>
          <w:szCs w:val="24"/>
          <w:u w:color="1331F5"/>
        </w:rPr>
        <w:t>一</w:t>
      </w:r>
      <w:proofErr w:type="gramEnd"/>
      <w:r w:rsidRPr="002756E1">
        <w:rPr>
          <w:rFonts w:eastAsia="標楷體"/>
          <w:sz w:val="24"/>
          <w:szCs w:val="24"/>
          <w:u w:color="1331F5"/>
        </w:rPr>
        <w:t>條件）</w:t>
      </w:r>
    </w:p>
    <w:p w:rsidR="00360750" w:rsidRDefault="00360750" w:rsidP="00006362">
      <w:pPr>
        <w:pStyle w:val="A9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694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380" w:lineRule="exact"/>
        <w:ind w:left="2410" w:hanging="850"/>
        <w:jc w:val="both"/>
        <w:rPr>
          <w:rFonts w:asciiTheme="minorHAnsi" w:eastAsia="標楷體" w:hAnsiTheme="minorHAnsi" w:cstheme="minorBidi" w:hint="default"/>
          <w:color w:val="auto"/>
          <w:kern w:val="2"/>
          <w:sz w:val="24"/>
          <w:szCs w:val="24"/>
          <w:u w:color="1331F5"/>
          <w:bdr w:val="none" w:sz="0" w:space="0" w:color="auto"/>
          <w:lang w:val="en-US"/>
        </w:rPr>
      </w:pPr>
      <w:r w:rsidRPr="002756E1">
        <w:rPr>
          <w:rFonts w:asciiTheme="minorHAnsi" w:eastAsia="標楷體" w:hAnsiTheme="minorHAnsi" w:cstheme="minorBidi"/>
          <w:color w:val="auto"/>
          <w:kern w:val="2"/>
          <w:sz w:val="24"/>
          <w:szCs w:val="24"/>
          <w:u w:color="1331F5"/>
          <w:bdr w:val="none" w:sz="0" w:space="0" w:color="auto"/>
          <w:lang w:val="en-US"/>
        </w:rPr>
        <w:t>低或中低收入戶子女。</w:t>
      </w:r>
    </w:p>
    <w:p w:rsidR="00360750" w:rsidRDefault="002756E1" w:rsidP="00006362">
      <w:pPr>
        <w:pStyle w:val="A9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694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380" w:lineRule="exact"/>
        <w:ind w:left="2410" w:hanging="850"/>
        <w:jc w:val="both"/>
        <w:rPr>
          <w:rFonts w:asciiTheme="minorHAnsi" w:eastAsia="標楷體" w:hAnsiTheme="minorHAnsi" w:cstheme="minorBidi" w:hint="default"/>
          <w:color w:val="auto"/>
          <w:kern w:val="2"/>
          <w:sz w:val="24"/>
          <w:szCs w:val="24"/>
          <w:u w:color="1331F5"/>
          <w:bdr w:val="none" w:sz="0" w:space="0" w:color="auto"/>
          <w:lang w:val="en-US"/>
        </w:rPr>
      </w:pPr>
      <w:r w:rsidRPr="00360750">
        <w:rPr>
          <w:rFonts w:eastAsia="標楷體"/>
          <w:szCs w:val="24"/>
          <w:u w:color="1331F5"/>
        </w:rPr>
        <w:t>特殊境遇家庭子女。</w:t>
      </w:r>
    </w:p>
    <w:p w:rsidR="00360750" w:rsidRDefault="002756E1" w:rsidP="00006362">
      <w:pPr>
        <w:pStyle w:val="A9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41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380" w:lineRule="exact"/>
        <w:ind w:hanging="1003"/>
        <w:jc w:val="both"/>
        <w:rPr>
          <w:rFonts w:asciiTheme="minorHAnsi" w:eastAsia="標楷體" w:hAnsiTheme="minorHAnsi" w:cstheme="minorBidi" w:hint="default"/>
          <w:color w:val="auto"/>
          <w:kern w:val="2"/>
          <w:sz w:val="24"/>
          <w:szCs w:val="24"/>
          <w:u w:color="1331F5"/>
          <w:bdr w:val="none" w:sz="0" w:space="0" w:color="auto"/>
          <w:lang w:val="en-US"/>
        </w:rPr>
      </w:pPr>
      <w:r w:rsidRPr="00360750">
        <w:rPr>
          <w:rFonts w:eastAsia="標楷體"/>
          <w:szCs w:val="24"/>
          <w:u w:color="1331F5"/>
        </w:rPr>
        <w:t>具減免學雜費資格之身心障礙學生。</w:t>
      </w:r>
    </w:p>
    <w:p w:rsidR="00360750" w:rsidRDefault="002756E1" w:rsidP="00006362">
      <w:pPr>
        <w:pStyle w:val="A9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41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380" w:lineRule="exact"/>
        <w:ind w:hanging="1003"/>
        <w:jc w:val="both"/>
        <w:rPr>
          <w:rFonts w:asciiTheme="minorHAnsi" w:eastAsia="標楷體" w:hAnsiTheme="minorHAnsi" w:cstheme="minorBidi" w:hint="default"/>
          <w:color w:val="auto"/>
          <w:kern w:val="2"/>
          <w:sz w:val="24"/>
          <w:szCs w:val="24"/>
          <w:u w:color="1331F5"/>
          <w:bdr w:val="none" w:sz="0" w:space="0" w:color="auto"/>
          <w:lang w:val="en-US"/>
        </w:rPr>
      </w:pPr>
      <w:r w:rsidRPr="00360750">
        <w:rPr>
          <w:rFonts w:eastAsia="標楷體"/>
          <w:szCs w:val="24"/>
          <w:u w:color="1331F5"/>
        </w:rPr>
        <w:t>原住民學生。</w:t>
      </w:r>
    </w:p>
    <w:p w:rsidR="00360750" w:rsidRDefault="002756E1" w:rsidP="00006362">
      <w:pPr>
        <w:pStyle w:val="A9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694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380" w:lineRule="exact"/>
        <w:ind w:left="2410" w:hanging="850"/>
        <w:jc w:val="both"/>
        <w:rPr>
          <w:rFonts w:asciiTheme="minorHAnsi" w:eastAsia="標楷體" w:hAnsiTheme="minorHAnsi" w:cstheme="minorBidi" w:hint="default"/>
          <w:color w:val="auto"/>
          <w:kern w:val="2"/>
          <w:sz w:val="24"/>
          <w:szCs w:val="24"/>
          <w:u w:color="1331F5"/>
          <w:bdr w:val="none" w:sz="0" w:space="0" w:color="auto"/>
          <w:lang w:val="en-US"/>
        </w:rPr>
      </w:pPr>
      <w:r w:rsidRPr="00360750">
        <w:rPr>
          <w:rFonts w:eastAsia="標楷體"/>
          <w:szCs w:val="24"/>
          <w:u w:color="1331F5"/>
        </w:rPr>
        <w:t>新住民學生或新住民子女。</w:t>
      </w:r>
    </w:p>
    <w:p w:rsidR="002756E1" w:rsidRPr="00360750" w:rsidRDefault="002756E1" w:rsidP="00006362">
      <w:pPr>
        <w:pStyle w:val="A9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41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380" w:lineRule="exact"/>
        <w:ind w:left="2552" w:hanging="1003"/>
        <w:jc w:val="both"/>
        <w:rPr>
          <w:rFonts w:asciiTheme="minorHAnsi" w:eastAsia="標楷體" w:hAnsiTheme="minorHAnsi" w:cstheme="minorBidi" w:hint="default"/>
          <w:color w:val="auto"/>
          <w:kern w:val="2"/>
          <w:sz w:val="24"/>
          <w:szCs w:val="24"/>
          <w:u w:color="1331F5"/>
          <w:bdr w:val="none" w:sz="0" w:space="0" w:color="auto"/>
          <w:lang w:val="en-US"/>
        </w:rPr>
      </w:pPr>
      <w:r w:rsidRPr="00360750">
        <w:rPr>
          <w:rFonts w:eastAsia="標楷體"/>
          <w:szCs w:val="24"/>
          <w:u w:color="1331F5"/>
        </w:rPr>
        <w:t>其他具有經濟困難原因之學生。</w:t>
      </w:r>
    </w:p>
    <w:p w:rsidR="00124C6B" w:rsidRDefault="00124C6B" w:rsidP="00006362">
      <w:pPr>
        <w:pStyle w:val="a3"/>
        <w:numPr>
          <w:ilvl w:val="0"/>
          <w:numId w:val="8"/>
        </w:numPr>
        <w:spacing w:line="380" w:lineRule="exact"/>
        <w:ind w:leftChars="0" w:left="851" w:hanging="851"/>
        <w:jc w:val="both"/>
        <w:rPr>
          <w:rFonts w:ascii="Times New Roman" w:eastAsia="標楷體" w:hAnsi="Times New Roman"/>
        </w:rPr>
      </w:pPr>
      <w:proofErr w:type="gramStart"/>
      <w:r w:rsidRPr="00124C6B">
        <w:rPr>
          <w:rFonts w:ascii="Times New Roman" w:eastAsia="標楷體" w:hAnsi="Times New Roman" w:hint="eastAsia"/>
          <w:lang w:val="de-DE"/>
        </w:rPr>
        <w:t>（</w:t>
      </w:r>
      <w:proofErr w:type="gramEnd"/>
      <w:r w:rsidRPr="00124C6B">
        <w:rPr>
          <w:rFonts w:ascii="Times New Roman" w:eastAsia="標楷體" w:hAnsi="Times New Roman" w:hint="eastAsia"/>
          <w:lang w:val="de-DE"/>
        </w:rPr>
        <w:t>期間：申請與發給</w:t>
      </w:r>
      <w:proofErr w:type="gramStart"/>
      <w:r w:rsidRPr="00124C6B">
        <w:rPr>
          <w:rFonts w:ascii="Times New Roman" w:eastAsia="標楷體" w:hAnsi="Times New Roman" w:hint="eastAsia"/>
          <w:lang w:val="de-DE"/>
        </w:rPr>
        <w:t>）</w:t>
      </w:r>
      <w:proofErr w:type="gramEnd"/>
    </w:p>
    <w:p w:rsidR="00811FD1" w:rsidRDefault="002756E1" w:rsidP="00006362">
      <w:pPr>
        <w:pStyle w:val="a3"/>
        <w:spacing w:line="380" w:lineRule="exact"/>
        <w:ind w:leftChars="0" w:left="709" w:firstLineChars="177" w:firstLine="425"/>
        <w:jc w:val="both"/>
        <w:rPr>
          <w:rFonts w:ascii="Times New Roman" w:eastAsia="標楷體" w:hAnsi="Times New Roman"/>
        </w:rPr>
      </w:pPr>
      <w:r w:rsidRPr="002756E1">
        <w:rPr>
          <w:rFonts w:ascii="Times New Roman" w:eastAsia="標楷體" w:hAnsi="Times New Roman" w:hint="eastAsia"/>
        </w:rPr>
        <w:t>申請人於每學期開學後七</w:t>
      </w:r>
      <w:proofErr w:type="gramStart"/>
      <w:r w:rsidRPr="002756E1">
        <w:rPr>
          <w:rFonts w:ascii="Times New Roman" w:eastAsia="標楷體" w:hAnsi="Times New Roman" w:hint="eastAsia"/>
        </w:rPr>
        <w:t>週</w:t>
      </w:r>
      <w:proofErr w:type="gramEnd"/>
      <w:r w:rsidRPr="002756E1">
        <w:rPr>
          <w:rFonts w:ascii="Times New Roman" w:eastAsia="標楷體" w:hAnsi="Times New Roman" w:hint="eastAsia"/>
        </w:rPr>
        <w:t>內，填寫申請書，並附第二條所定身分資格之佐證資料，向本系辦公室提出申請。</w:t>
      </w:r>
    </w:p>
    <w:p w:rsidR="0043751E" w:rsidRPr="002756E1" w:rsidRDefault="002756E1" w:rsidP="00006362">
      <w:pPr>
        <w:pStyle w:val="a3"/>
        <w:spacing w:line="380" w:lineRule="exact"/>
        <w:ind w:leftChars="295" w:left="708" w:firstLineChars="204" w:firstLine="490"/>
        <w:jc w:val="both"/>
        <w:rPr>
          <w:rFonts w:ascii="Times New Roman" w:eastAsia="標楷體" w:hAnsi="Times New Roman"/>
          <w:lang w:val="de-DE"/>
        </w:rPr>
      </w:pPr>
      <w:r w:rsidRPr="002756E1">
        <w:rPr>
          <w:rFonts w:ascii="Times New Roman" w:eastAsia="標楷體" w:hAnsi="Times New Roman" w:hint="eastAsia"/>
        </w:rPr>
        <w:t>生活助學金於每學期期中考前後兩</w:t>
      </w:r>
      <w:proofErr w:type="gramStart"/>
      <w:r w:rsidRPr="002756E1">
        <w:rPr>
          <w:rFonts w:ascii="Times New Roman" w:eastAsia="標楷體" w:hAnsi="Times New Roman" w:hint="eastAsia"/>
        </w:rPr>
        <w:t>週</w:t>
      </w:r>
      <w:proofErr w:type="gramEnd"/>
      <w:r w:rsidRPr="002756E1">
        <w:rPr>
          <w:rFonts w:ascii="Times New Roman" w:eastAsia="標楷體" w:hAnsi="Times New Roman" w:hint="eastAsia"/>
        </w:rPr>
        <w:t>頒發。</w:t>
      </w:r>
    </w:p>
    <w:p w:rsidR="00124C6B" w:rsidRDefault="00124C6B" w:rsidP="00006362">
      <w:pPr>
        <w:pStyle w:val="a3"/>
        <w:numPr>
          <w:ilvl w:val="0"/>
          <w:numId w:val="8"/>
        </w:numPr>
        <w:spacing w:line="380" w:lineRule="exact"/>
        <w:ind w:leftChars="0" w:left="709" w:hanging="699"/>
        <w:jc w:val="both"/>
        <w:rPr>
          <w:rFonts w:ascii="Times New Roman" w:eastAsia="標楷體" w:hAnsi="Times New Roman"/>
        </w:rPr>
      </w:pPr>
      <w:r w:rsidRPr="00124C6B">
        <w:rPr>
          <w:rFonts w:ascii="Times New Roman" w:eastAsia="標楷體" w:hAnsi="Times New Roman" w:hint="eastAsia"/>
          <w:lang w:val="de-DE"/>
        </w:rPr>
        <w:t>（金額、經費來源、名額）</w:t>
      </w:r>
    </w:p>
    <w:p w:rsidR="005D6F4B" w:rsidRDefault="002756E1" w:rsidP="00006362">
      <w:pPr>
        <w:pStyle w:val="a3"/>
        <w:spacing w:line="380" w:lineRule="exact"/>
        <w:ind w:leftChars="0" w:left="709" w:firstLineChars="177" w:firstLine="425"/>
        <w:jc w:val="both"/>
        <w:rPr>
          <w:rFonts w:ascii="Times New Roman" w:eastAsia="標楷體" w:hAnsi="Times New Roman"/>
        </w:rPr>
      </w:pPr>
      <w:r w:rsidRPr="002756E1">
        <w:rPr>
          <w:rFonts w:ascii="Times New Roman" w:eastAsia="標楷體" w:hAnsi="Times New Roman" w:hint="eastAsia"/>
        </w:rPr>
        <w:t>生活助學金，每人每學期新台幣陸仟圓整。</w:t>
      </w:r>
    </w:p>
    <w:p w:rsidR="002756E1" w:rsidRDefault="00124C6B" w:rsidP="00006362">
      <w:pPr>
        <w:pStyle w:val="a3"/>
        <w:spacing w:line="380" w:lineRule="exact"/>
        <w:ind w:leftChars="0" w:left="879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　</w:t>
      </w:r>
      <w:r w:rsidR="002756E1" w:rsidRPr="005D6F4B">
        <w:rPr>
          <w:rFonts w:ascii="Times New Roman" w:eastAsia="標楷體" w:hAnsi="Times New Roman" w:hint="eastAsia"/>
        </w:rPr>
        <w:t>生活助學金之經費，來自捐款。</w:t>
      </w:r>
    </w:p>
    <w:p w:rsidR="005D6F4B" w:rsidRDefault="005D6F4B" w:rsidP="00006362">
      <w:pPr>
        <w:pStyle w:val="a3"/>
        <w:spacing w:line="380" w:lineRule="exact"/>
        <w:ind w:leftChars="270" w:left="648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　　</w:t>
      </w:r>
      <w:proofErr w:type="gramStart"/>
      <w:r w:rsidRPr="005D6F4B">
        <w:rPr>
          <w:rFonts w:ascii="Times New Roman" w:eastAsia="標楷體" w:hAnsi="Times New Roman" w:hint="eastAsia"/>
        </w:rPr>
        <w:t>本系每學期</w:t>
      </w:r>
      <w:proofErr w:type="gramEnd"/>
      <w:r w:rsidRPr="005D6F4B">
        <w:rPr>
          <w:rFonts w:ascii="Times New Roman" w:eastAsia="標楷體" w:hAnsi="Times New Roman" w:hint="eastAsia"/>
        </w:rPr>
        <w:t>提供之名額，</w:t>
      </w:r>
      <w:proofErr w:type="gramStart"/>
      <w:r w:rsidRPr="005D6F4B">
        <w:rPr>
          <w:rFonts w:ascii="Times New Roman" w:eastAsia="標楷體" w:hAnsi="Times New Roman" w:hint="eastAsia"/>
        </w:rPr>
        <w:t>依當年</w:t>
      </w:r>
      <w:proofErr w:type="gramEnd"/>
      <w:r w:rsidRPr="005D6F4B">
        <w:rPr>
          <w:rFonts w:ascii="Times New Roman" w:eastAsia="標楷體" w:hAnsi="Times New Roman" w:hint="eastAsia"/>
        </w:rPr>
        <w:t>度經費狀況，提供二至八名名額。但經費不足時，得暫停發給。</w:t>
      </w:r>
    </w:p>
    <w:p w:rsidR="005D6F4B" w:rsidRPr="005D6F4B" w:rsidRDefault="005D6F4B" w:rsidP="00006362">
      <w:pPr>
        <w:pStyle w:val="a3"/>
        <w:spacing w:line="380" w:lineRule="exact"/>
        <w:ind w:leftChars="280" w:left="672" w:firstLineChars="200" w:firstLine="480"/>
        <w:jc w:val="both"/>
        <w:rPr>
          <w:rFonts w:ascii="Times New Roman" w:eastAsia="標楷體" w:hAnsi="Times New Roman"/>
        </w:rPr>
      </w:pPr>
      <w:r w:rsidRPr="005D6F4B">
        <w:rPr>
          <w:rFonts w:ascii="Times New Roman" w:eastAsia="標楷體" w:hAnsi="Times New Roman" w:hint="eastAsia"/>
        </w:rPr>
        <w:t>生活助學金之個別捐款達該學期八成以上者，得享有該學期助學金之</w:t>
      </w:r>
      <w:proofErr w:type="gramStart"/>
      <w:r w:rsidRPr="005D6F4B">
        <w:rPr>
          <w:rFonts w:ascii="Times New Roman" w:eastAsia="標楷體" w:hAnsi="Times New Roman" w:hint="eastAsia"/>
        </w:rPr>
        <w:t>冠名權</w:t>
      </w:r>
      <w:proofErr w:type="gramEnd"/>
      <w:r w:rsidRPr="005D6F4B">
        <w:rPr>
          <w:rFonts w:ascii="Times New Roman" w:eastAsia="標楷體" w:hAnsi="Times New Roman" w:hint="eastAsia"/>
        </w:rPr>
        <w:t>，並獲邀為該學期受領同學頒發生活助學金。</w:t>
      </w:r>
    </w:p>
    <w:p w:rsidR="00124C6B" w:rsidRDefault="00124C6B" w:rsidP="00006362">
      <w:pPr>
        <w:pStyle w:val="a3"/>
        <w:numPr>
          <w:ilvl w:val="0"/>
          <w:numId w:val="8"/>
        </w:numPr>
        <w:spacing w:line="380" w:lineRule="exact"/>
        <w:ind w:leftChars="0" w:left="709" w:hanging="709"/>
        <w:jc w:val="both"/>
        <w:rPr>
          <w:rFonts w:ascii="Times New Roman" w:eastAsia="標楷體" w:hAnsi="Times New Roman"/>
        </w:rPr>
      </w:pPr>
      <w:r w:rsidRPr="00124C6B">
        <w:rPr>
          <w:rFonts w:ascii="Times New Roman" w:eastAsia="標楷體" w:hAnsi="Times New Roman" w:hint="eastAsia"/>
          <w:lang w:val="de-DE"/>
        </w:rPr>
        <w:t>（審核程序與組織）</w:t>
      </w:r>
      <w:bookmarkStart w:id="0" w:name="_GoBack"/>
      <w:bookmarkEnd w:id="0"/>
    </w:p>
    <w:p w:rsidR="005D6F4B" w:rsidRDefault="005D6F4B" w:rsidP="00006362">
      <w:pPr>
        <w:pStyle w:val="a3"/>
        <w:spacing w:line="380" w:lineRule="exact"/>
        <w:ind w:leftChars="0" w:left="709" w:firstLineChars="177" w:firstLine="425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本</w:t>
      </w:r>
      <w:r w:rsidRPr="005D6F4B">
        <w:rPr>
          <w:rFonts w:ascii="Times New Roman" w:eastAsia="標楷體" w:hAnsi="Times New Roman" w:hint="eastAsia"/>
        </w:rPr>
        <w:t>生活助學金之核定，由生活助學金審核小組依學生申請資料、該年度經費額度等定之。</w:t>
      </w:r>
    </w:p>
    <w:p w:rsidR="00811FD1" w:rsidRPr="005D6F4B" w:rsidRDefault="005D6F4B" w:rsidP="00006362">
      <w:pPr>
        <w:pStyle w:val="a3"/>
        <w:spacing w:line="380" w:lineRule="exact"/>
        <w:ind w:leftChars="0" w:left="709" w:firstLineChars="177" w:firstLine="425"/>
        <w:jc w:val="both"/>
        <w:rPr>
          <w:rFonts w:ascii="Times New Roman" w:eastAsia="標楷體" w:hAnsi="Times New Roman"/>
        </w:rPr>
      </w:pPr>
      <w:r w:rsidRPr="005D6F4B">
        <w:rPr>
          <w:rFonts w:ascii="Times New Roman" w:eastAsia="標楷體" w:hAnsi="Times New Roman" w:hint="eastAsia"/>
        </w:rPr>
        <w:t>生活助學金審核小組由系主任與本系二位專任教師組成，並由系主任擔任審核會議主席。</w:t>
      </w:r>
    </w:p>
    <w:p w:rsidR="00124C6B" w:rsidRPr="00124C6B" w:rsidRDefault="00811FD1" w:rsidP="00006362">
      <w:pPr>
        <w:pStyle w:val="a3"/>
        <w:numPr>
          <w:ilvl w:val="0"/>
          <w:numId w:val="8"/>
        </w:numPr>
        <w:spacing w:line="380" w:lineRule="exact"/>
        <w:ind w:leftChars="0" w:left="709" w:hanging="709"/>
        <w:jc w:val="both"/>
        <w:rPr>
          <w:rFonts w:ascii="Times New Roman" w:eastAsia="標楷體" w:hAnsi="Times New Roman"/>
          <w:color w:val="000000" w:themeColor="text1"/>
        </w:rPr>
      </w:pPr>
      <w:r w:rsidRPr="0043751E">
        <w:rPr>
          <w:rFonts w:ascii="Times New Roman" w:eastAsia="標楷體" w:hAnsi="Times New Roman" w:hint="eastAsia"/>
        </w:rPr>
        <w:t xml:space="preserve"> </w:t>
      </w:r>
      <w:r w:rsidR="00124C6B" w:rsidRPr="00124C6B">
        <w:rPr>
          <w:rFonts w:ascii="Times New Roman" w:eastAsia="標楷體" w:hAnsi="Times New Roman" w:hint="eastAsia"/>
          <w:lang w:val="de-DE"/>
        </w:rPr>
        <w:t>（施行）</w:t>
      </w:r>
    </w:p>
    <w:p w:rsidR="0043751E" w:rsidRPr="005D6F4B" w:rsidRDefault="005D6F4B" w:rsidP="00006362">
      <w:pPr>
        <w:pStyle w:val="a3"/>
        <w:spacing w:line="380" w:lineRule="exact"/>
        <w:ind w:leftChars="0" w:left="709" w:firstLineChars="177" w:firstLine="425"/>
        <w:jc w:val="both"/>
        <w:rPr>
          <w:rFonts w:ascii="Times New Roman" w:eastAsia="標楷體" w:hAnsi="Times New Roman"/>
          <w:color w:val="000000" w:themeColor="text1"/>
        </w:rPr>
      </w:pPr>
      <w:r w:rsidRPr="005D6F4B">
        <w:rPr>
          <w:rFonts w:ascii="Times New Roman" w:eastAsia="標楷體" w:hAnsi="Times New Roman" w:hint="eastAsia"/>
        </w:rPr>
        <w:t>本辦法經本系</w:t>
      </w:r>
      <w:proofErr w:type="gramStart"/>
      <w:r w:rsidRPr="005D6F4B">
        <w:rPr>
          <w:rFonts w:ascii="Times New Roman" w:eastAsia="標楷體" w:hAnsi="Times New Roman" w:hint="eastAsia"/>
        </w:rPr>
        <w:t>系</w:t>
      </w:r>
      <w:proofErr w:type="gramEnd"/>
      <w:r w:rsidRPr="005D6F4B">
        <w:rPr>
          <w:rFonts w:ascii="Times New Roman" w:eastAsia="標楷體" w:hAnsi="Times New Roman" w:hint="eastAsia"/>
        </w:rPr>
        <w:t>務會議通過，核定後公告實施；修正時亦同。</w:t>
      </w:r>
    </w:p>
    <w:sectPr w:rsidR="0043751E" w:rsidRPr="005D6F4B" w:rsidSect="00362F2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957" w:rsidRDefault="00970957" w:rsidP="00FA44F8">
      <w:r>
        <w:separator/>
      </w:r>
    </w:p>
  </w:endnote>
  <w:endnote w:type="continuationSeparator" w:id="0">
    <w:p w:rsidR="00970957" w:rsidRDefault="00970957" w:rsidP="00FA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957" w:rsidRDefault="00970957" w:rsidP="00FA44F8">
      <w:r>
        <w:separator/>
      </w:r>
    </w:p>
  </w:footnote>
  <w:footnote w:type="continuationSeparator" w:id="0">
    <w:p w:rsidR="00970957" w:rsidRDefault="00970957" w:rsidP="00FA4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636DC"/>
    <w:multiLevelType w:val="hybridMultilevel"/>
    <w:tmpl w:val="0EAAFCFC"/>
    <w:lvl w:ilvl="0" w:tplc="A57402BA">
      <w:start w:val="1"/>
      <w:numFmt w:val="taiwaneseCountingThousand"/>
      <w:lvlText w:val="（%1）"/>
      <w:lvlJc w:val="left"/>
      <w:pPr>
        <w:ind w:left="2563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" w15:restartNumberingAfterBreak="0">
    <w:nsid w:val="1BC34CF7"/>
    <w:multiLevelType w:val="hybridMultilevel"/>
    <w:tmpl w:val="18DE6BF8"/>
    <w:lvl w:ilvl="0" w:tplc="D4041352">
      <w:start w:val="1"/>
      <w:numFmt w:val="ideographDigital"/>
      <w:lvlText w:val="第%1條"/>
      <w:lvlJc w:val="left"/>
      <w:pPr>
        <w:ind w:left="2400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" w15:restartNumberingAfterBreak="0">
    <w:nsid w:val="1D4A60D9"/>
    <w:multiLevelType w:val="hybridMultilevel"/>
    <w:tmpl w:val="813C7F5A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" w15:restartNumberingAfterBreak="0">
    <w:nsid w:val="224A2E44"/>
    <w:multiLevelType w:val="hybridMultilevel"/>
    <w:tmpl w:val="3088508C"/>
    <w:lvl w:ilvl="0" w:tplc="F3E64CD0">
      <w:start w:val="1"/>
      <w:numFmt w:val="taiwaneseCountingThousand"/>
      <w:lvlText w:val="(%1)"/>
      <w:lvlJc w:val="left"/>
      <w:pPr>
        <w:ind w:left="166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4" w15:restartNumberingAfterBreak="0">
    <w:nsid w:val="2A194AE8"/>
    <w:multiLevelType w:val="hybridMultilevel"/>
    <w:tmpl w:val="346470E6"/>
    <w:lvl w:ilvl="0" w:tplc="F2E6101A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382C93"/>
    <w:multiLevelType w:val="hybridMultilevel"/>
    <w:tmpl w:val="9A4260FC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6" w15:restartNumberingAfterBreak="0">
    <w:nsid w:val="2DBB20FD"/>
    <w:multiLevelType w:val="hybridMultilevel"/>
    <w:tmpl w:val="0EAAFCFC"/>
    <w:lvl w:ilvl="0" w:tplc="A57402BA">
      <w:start w:val="1"/>
      <w:numFmt w:val="taiwaneseCountingThousand"/>
      <w:lvlText w:val="（%1）"/>
      <w:lvlJc w:val="left"/>
      <w:pPr>
        <w:ind w:left="2563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7" w15:restartNumberingAfterBreak="0">
    <w:nsid w:val="40C62B77"/>
    <w:multiLevelType w:val="hybridMultilevel"/>
    <w:tmpl w:val="5442F320"/>
    <w:lvl w:ilvl="0" w:tplc="F3E64CD0">
      <w:start w:val="1"/>
      <w:numFmt w:val="taiwaneseCountingThousand"/>
      <w:lvlText w:val="(%1)"/>
      <w:lvlJc w:val="left"/>
      <w:pPr>
        <w:ind w:left="166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8" w15:restartNumberingAfterBreak="0">
    <w:nsid w:val="41702F7C"/>
    <w:multiLevelType w:val="hybridMultilevel"/>
    <w:tmpl w:val="32B48722"/>
    <w:lvl w:ilvl="0" w:tplc="C9FA00BA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BD53AFE"/>
    <w:multiLevelType w:val="hybridMultilevel"/>
    <w:tmpl w:val="A4F6235C"/>
    <w:lvl w:ilvl="0" w:tplc="0EC03FCE">
      <w:start w:val="1"/>
      <w:numFmt w:val="ideographDigital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E8B4FDD"/>
    <w:multiLevelType w:val="hybridMultilevel"/>
    <w:tmpl w:val="C2E2EB30"/>
    <w:lvl w:ilvl="0" w:tplc="35B4933A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73B0B84"/>
    <w:multiLevelType w:val="hybridMultilevel"/>
    <w:tmpl w:val="F726EF9E"/>
    <w:lvl w:ilvl="0" w:tplc="48403494">
      <w:start w:val="1"/>
      <w:numFmt w:val="taiwaneseCountingThousand"/>
      <w:lvlText w:val="%1、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 w15:restartNumberingAfterBreak="0">
    <w:nsid w:val="6A697D82"/>
    <w:multiLevelType w:val="hybridMultilevel"/>
    <w:tmpl w:val="EEC0D652"/>
    <w:lvl w:ilvl="0" w:tplc="AECC7314">
      <w:start w:val="1"/>
      <w:numFmt w:val="ideographDigital"/>
      <w:lvlText w:val="第%1條"/>
      <w:lvlJc w:val="left"/>
      <w:pPr>
        <w:ind w:left="240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3" w15:restartNumberingAfterBreak="0">
    <w:nsid w:val="6B003C4D"/>
    <w:multiLevelType w:val="hybridMultilevel"/>
    <w:tmpl w:val="2E0E3AAE"/>
    <w:lvl w:ilvl="0" w:tplc="EAE4C6A4">
      <w:start w:val="1"/>
      <w:numFmt w:val="taiwaneseCountingThousand"/>
      <w:lvlText w:val="（%1）"/>
      <w:lvlJc w:val="left"/>
      <w:pPr>
        <w:ind w:left="1908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14" w15:restartNumberingAfterBreak="0">
    <w:nsid w:val="7D85258E"/>
    <w:multiLevelType w:val="hybridMultilevel"/>
    <w:tmpl w:val="FA86A6B0"/>
    <w:lvl w:ilvl="0" w:tplc="F3E64CD0">
      <w:start w:val="1"/>
      <w:numFmt w:val="taiwaneseCountingThousand"/>
      <w:lvlText w:val="(%1)"/>
      <w:lvlJc w:val="left"/>
      <w:pPr>
        <w:ind w:left="166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0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11"/>
  </w:num>
  <w:num w:numId="10">
    <w:abstractNumId w:val="7"/>
  </w:num>
  <w:num w:numId="11">
    <w:abstractNumId w:val="3"/>
  </w:num>
  <w:num w:numId="12">
    <w:abstractNumId w:val="14"/>
  </w:num>
  <w:num w:numId="13">
    <w:abstractNumId w:val="0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8F5"/>
    <w:rsid w:val="00000F7F"/>
    <w:rsid w:val="0000328A"/>
    <w:rsid w:val="00003755"/>
    <w:rsid w:val="00006362"/>
    <w:rsid w:val="00011AC7"/>
    <w:rsid w:val="0001663E"/>
    <w:rsid w:val="000259F4"/>
    <w:rsid w:val="000301DE"/>
    <w:rsid w:val="0003229D"/>
    <w:rsid w:val="000336B5"/>
    <w:rsid w:val="00037038"/>
    <w:rsid w:val="00054D9F"/>
    <w:rsid w:val="000567D8"/>
    <w:rsid w:val="000619DF"/>
    <w:rsid w:val="000861B3"/>
    <w:rsid w:val="00090EB2"/>
    <w:rsid w:val="00095FEB"/>
    <w:rsid w:val="000A0888"/>
    <w:rsid w:val="000A0DBF"/>
    <w:rsid w:val="000A0FE4"/>
    <w:rsid w:val="000A27B6"/>
    <w:rsid w:val="000A3B6C"/>
    <w:rsid w:val="000A569A"/>
    <w:rsid w:val="000B37D3"/>
    <w:rsid w:val="000B5BCC"/>
    <w:rsid w:val="000B758C"/>
    <w:rsid w:val="000C1AD5"/>
    <w:rsid w:val="000D3315"/>
    <w:rsid w:val="000D43F6"/>
    <w:rsid w:val="000D7837"/>
    <w:rsid w:val="000E3E57"/>
    <w:rsid w:val="000F0F1B"/>
    <w:rsid w:val="000F3EB2"/>
    <w:rsid w:val="00112B0B"/>
    <w:rsid w:val="0011405E"/>
    <w:rsid w:val="00124C6B"/>
    <w:rsid w:val="00125C2C"/>
    <w:rsid w:val="001279A6"/>
    <w:rsid w:val="00133411"/>
    <w:rsid w:val="001460F0"/>
    <w:rsid w:val="001463B6"/>
    <w:rsid w:val="00153C73"/>
    <w:rsid w:val="0015786C"/>
    <w:rsid w:val="00157B53"/>
    <w:rsid w:val="00160437"/>
    <w:rsid w:val="001669CC"/>
    <w:rsid w:val="00174390"/>
    <w:rsid w:val="001754BA"/>
    <w:rsid w:val="001853FF"/>
    <w:rsid w:val="001934F6"/>
    <w:rsid w:val="00196FF3"/>
    <w:rsid w:val="00197129"/>
    <w:rsid w:val="001A0D42"/>
    <w:rsid w:val="001B0A3D"/>
    <w:rsid w:val="001B18A1"/>
    <w:rsid w:val="001B2CBC"/>
    <w:rsid w:val="001B5EE1"/>
    <w:rsid w:val="001B5F5A"/>
    <w:rsid w:val="001C026F"/>
    <w:rsid w:val="001C270F"/>
    <w:rsid w:val="001C2C62"/>
    <w:rsid w:val="001C4622"/>
    <w:rsid w:val="001C7951"/>
    <w:rsid w:val="001D10E9"/>
    <w:rsid w:val="001D5E50"/>
    <w:rsid w:val="001E61BB"/>
    <w:rsid w:val="001E65C9"/>
    <w:rsid w:val="001F0047"/>
    <w:rsid w:val="001F3733"/>
    <w:rsid w:val="001F52F2"/>
    <w:rsid w:val="002063A4"/>
    <w:rsid w:val="0021184D"/>
    <w:rsid w:val="00226D89"/>
    <w:rsid w:val="00232C84"/>
    <w:rsid w:val="002335F6"/>
    <w:rsid w:val="00237747"/>
    <w:rsid w:val="002417C6"/>
    <w:rsid w:val="00243951"/>
    <w:rsid w:val="002441A1"/>
    <w:rsid w:val="00245471"/>
    <w:rsid w:val="00251106"/>
    <w:rsid w:val="00255EA0"/>
    <w:rsid w:val="00263B73"/>
    <w:rsid w:val="0026448A"/>
    <w:rsid w:val="0026510A"/>
    <w:rsid w:val="00265FD7"/>
    <w:rsid w:val="00266492"/>
    <w:rsid w:val="002665B2"/>
    <w:rsid w:val="0026720F"/>
    <w:rsid w:val="00267E21"/>
    <w:rsid w:val="002727CA"/>
    <w:rsid w:val="002756E1"/>
    <w:rsid w:val="002761B3"/>
    <w:rsid w:val="002766B7"/>
    <w:rsid w:val="00284D69"/>
    <w:rsid w:val="002856DC"/>
    <w:rsid w:val="002901B0"/>
    <w:rsid w:val="002922EF"/>
    <w:rsid w:val="002A4C1E"/>
    <w:rsid w:val="002B411C"/>
    <w:rsid w:val="002C450A"/>
    <w:rsid w:val="002C5475"/>
    <w:rsid w:val="002C710F"/>
    <w:rsid w:val="002D2A5C"/>
    <w:rsid w:val="002D5DC4"/>
    <w:rsid w:val="002E0461"/>
    <w:rsid w:val="002E0624"/>
    <w:rsid w:val="002E2610"/>
    <w:rsid w:val="002E2978"/>
    <w:rsid w:val="002E4F91"/>
    <w:rsid w:val="002E76E7"/>
    <w:rsid w:val="002F1F9F"/>
    <w:rsid w:val="002F6D4C"/>
    <w:rsid w:val="003250C3"/>
    <w:rsid w:val="00333B77"/>
    <w:rsid w:val="003357F4"/>
    <w:rsid w:val="00340A34"/>
    <w:rsid w:val="003435C7"/>
    <w:rsid w:val="00346093"/>
    <w:rsid w:val="00346EB8"/>
    <w:rsid w:val="0035037F"/>
    <w:rsid w:val="00352260"/>
    <w:rsid w:val="003578C3"/>
    <w:rsid w:val="00360750"/>
    <w:rsid w:val="00362F26"/>
    <w:rsid w:val="00365D54"/>
    <w:rsid w:val="00372871"/>
    <w:rsid w:val="003745D8"/>
    <w:rsid w:val="003750A5"/>
    <w:rsid w:val="00375B41"/>
    <w:rsid w:val="003818FA"/>
    <w:rsid w:val="00386921"/>
    <w:rsid w:val="003A0CCC"/>
    <w:rsid w:val="003A0F51"/>
    <w:rsid w:val="003B3851"/>
    <w:rsid w:val="003C1772"/>
    <w:rsid w:val="003C420C"/>
    <w:rsid w:val="003C4568"/>
    <w:rsid w:val="003D21B4"/>
    <w:rsid w:val="003D24DA"/>
    <w:rsid w:val="003D4218"/>
    <w:rsid w:val="003D6385"/>
    <w:rsid w:val="003F14D7"/>
    <w:rsid w:val="003F1EAA"/>
    <w:rsid w:val="004012E5"/>
    <w:rsid w:val="00416306"/>
    <w:rsid w:val="00421A88"/>
    <w:rsid w:val="00431E19"/>
    <w:rsid w:val="0043683F"/>
    <w:rsid w:val="0043751E"/>
    <w:rsid w:val="00442382"/>
    <w:rsid w:val="00442F33"/>
    <w:rsid w:val="00444D94"/>
    <w:rsid w:val="00452C54"/>
    <w:rsid w:val="00453381"/>
    <w:rsid w:val="00456856"/>
    <w:rsid w:val="004607B8"/>
    <w:rsid w:val="00464FA8"/>
    <w:rsid w:val="00470DF8"/>
    <w:rsid w:val="00470FD8"/>
    <w:rsid w:val="00472F73"/>
    <w:rsid w:val="00473C02"/>
    <w:rsid w:val="0047558B"/>
    <w:rsid w:val="0047782C"/>
    <w:rsid w:val="004822E9"/>
    <w:rsid w:val="00486553"/>
    <w:rsid w:val="004874CF"/>
    <w:rsid w:val="00492C7C"/>
    <w:rsid w:val="00495E37"/>
    <w:rsid w:val="004A38D3"/>
    <w:rsid w:val="004A5271"/>
    <w:rsid w:val="004B0BF9"/>
    <w:rsid w:val="004B2DB6"/>
    <w:rsid w:val="004B6B23"/>
    <w:rsid w:val="004B710C"/>
    <w:rsid w:val="004C2CB8"/>
    <w:rsid w:val="004C52E1"/>
    <w:rsid w:val="004C5FD0"/>
    <w:rsid w:val="004C62D8"/>
    <w:rsid w:val="004D1EEC"/>
    <w:rsid w:val="004D2CAB"/>
    <w:rsid w:val="004D3413"/>
    <w:rsid w:val="004D577C"/>
    <w:rsid w:val="004D7558"/>
    <w:rsid w:val="004E4087"/>
    <w:rsid w:val="004F37EB"/>
    <w:rsid w:val="005050AA"/>
    <w:rsid w:val="0050603E"/>
    <w:rsid w:val="005077A0"/>
    <w:rsid w:val="00514063"/>
    <w:rsid w:val="0051692E"/>
    <w:rsid w:val="00531832"/>
    <w:rsid w:val="00534A47"/>
    <w:rsid w:val="00536EFB"/>
    <w:rsid w:val="00541C9C"/>
    <w:rsid w:val="00541E80"/>
    <w:rsid w:val="00554FF7"/>
    <w:rsid w:val="00563053"/>
    <w:rsid w:val="0056531B"/>
    <w:rsid w:val="00565DE7"/>
    <w:rsid w:val="00567E88"/>
    <w:rsid w:val="00570343"/>
    <w:rsid w:val="00574F5D"/>
    <w:rsid w:val="0058513A"/>
    <w:rsid w:val="00597C08"/>
    <w:rsid w:val="005A75E6"/>
    <w:rsid w:val="005B4165"/>
    <w:rsid w:val="005B4E19"/>
    <w:rsid w:val="005D47A5"/>
    <w:rsid w:val="005D6F4B"/>
    <w:rsid w:val="005E3251"/>
    <w:rsid w:val="005E6BBE"/>
    <w:rsid w:val="005F532C"/>
    <w:rsid w:val="005F6D38"/>
    <w:rsid w:val="006008E6"/>
    <w:rsid w:val="00604615"/>
    <w:rsid w:val="00613013"/>
    <w:rsid w:val="0061325E"/>
    <w:rsid w:val="00617E2A"/>
    <w:rsid w:val="0062401C"/>
    <w:rsid w:val="00627564"/>
    <w:rsid w:val="0063436D"/>
    <w:rsid w:val="006421EE"/>
    <w:rsid w:val="00642C7B"/>
    <w:rsid w:val="00644201"/>
    <w:rsid w:val="00644DFD"/>
    <w:rsid w:val="00647F56"/>
    <w:rsid w:val="006660B3"/>
    <w:rsid w:val="00667615"/>
    <w:rsid w:val="00685DA4"/>
    <w:rsid w:val="00695AAF"/>
    <w:rsid w:val="00696EC6"/>
    <w:rsid w:val="006A016C"/>
    <w:rsid w:val="006A6689"/>
    <w:rsid w:val="006A6B76"/>
    <w:rsid w:val="006B6429"/>
    <w:rsid w:val="006C202D"/>
    <w:rsid w:val="006D1629"/>
    <w:rsid w:val="006D331A"/>
    <w:rsid w:val="006E10C9"/>
    <w:rsid w:val="006E5F3B"/>
    <w:rsid w:val="006F75FF"/>
    <w:rsid w:val="007032AA"/>
    <w:rsid w:val="00703C5E"/>
    <w:rsid w:val="00710FE8"/>
    <w:rsid w:val="00717CD0"/>
    <w:rsid w:val="00720CB0"/>
    <w:rsid w:val="00721B59"/>
    <w:rsid w:val="007275FD"/>
    <w:rsid w:val="00727703"/>
    <w:rsid w:val="007308EB"/>
    <w:rsid w:val="0073759E"/>
    <w:rsid w:val="007428DB"/>
    <w:rsid w:val="00743209"/>
    <w:rsid w:val="007447CA"/>
    <w:rsid w:val="00747037"/>
    <w:rsid w:val="007504B6"/>
    <w:rsid w:val="00750E6C"/>
    <w:rsid w:val="00755026"/>
    <w:rsid w:val="00757AB2"/>
    <w:rsid w:val="007610F5"/>
    <w:rsid w:val="007629BC"/>
    <w:rsid w:val="00767205"/>
    <w:rsid w:val="00772FCF"/>
    <w:rsid w:val="00790A76"/>
    <w:rsid w:val="00792E3E"/>
    <w:rsid w:val="007A44F3"/>
    <w:rsid w:val="007A7E61"/>
    <w:rsid w:val="007B0628"/>
    <w:rsid w:val="007B3DD0"/>
    <w:rsid w:val="007B66D3"/>
    <w:rsid w:val="007B7120"/>
    <w:rsid w:val="007C2D45"/>
    <w:rsid w:val="007D23C2"/>
    <w:rsid w:val="007D5D4D"/>
    <w:rsid w:val="007E30B9"/>
    <w:rsid w:val="007E6429"/>
    <w:rsid w:val="007F26AD"/>
    <w:rsid w:val="007F34FF"/>
    <w:rsid w:val="007F3A3B"/>
    <w:rsid w:val="007F4A9C"/>
    <w:rsid w:val="007F5845"/>
    <w:rsid w:val="00800B2C"/>
    <w:rsid w:val="00803231"/>
    <w:rsid w:val="00811FD1"/>
    <w:rsid w:val="008134EB"/>
    <w:rsid w:val="00815FA4"/>
    <w:rsid w:val="008164A9"/>
    <w:rsid w:val="00820582"/>
    <w:rsid w:val="008237CE"/>
    <w:rsid w:val="00830F12"/>
    <w:rsid w:val="00843C97"/>
    <w:rsid w:val="008447C6"/>
    <w:rsid w:val="0084704A"/>
    <w:rsid w:val="0085160C"/>
    <w:rsid w:val="00863111"/>
    <w:rsid w:val="00865DCA"/>
    <w:rsid w:val="00866365"/>
    <w:rsid w:val="00873C78"/>
    <w:rsid w:val="008755FD"/>
    <w:rsid w:val="00875D7D"/>
    <w:rsid w:val="008B01EC"/>
    <w:rsid w:val="008B0557"/>
    <w:rsid w:val="008B55B3"/>
    <w:rsid w:val="008B5772"/>
    <w:rsid w:val="008B6642"/>
    <w:rsid w:val="008C1421"/>
    <w:rsid w:val="008C318F"/>
    <w:rsid w:val="008D1A0F"/>
    <w:rsid w:val="008D6B80"/>
    <w:rsid w:val="008D757A"/>
    <w:rsid w:val="008E2E9F"/>
    <w:rsid w:val="008E6FE9"/>
    <w:rsid w:val="008F3FE5"/>
    <w:rsid w:val="008F6697"/>
    <w:rsid w:val="009001C9"/>
    <w:rsid w:val="00905BAC"/>
    <w:rsid w:val="00906814"/>
    <w:rsid w:val="00913502"/>
    <w:rsid w:val="00917410"/>
    <w:rsid w:val="00917C8F"/>
    <w:rsid w:val="00920CDA"/>
    <w:rsid w:val="009307B2"/>
    <w:rsid w:val="00931424"/>
    <w:rsid w:val="0093177C"/>
    <w:rsid w:val="00945BEA"/>
    <w:rsid w:val="00953CC9"/>
    <w:rsid w:val="00954D72"/>
    <w:rsid w:val="009576CE"/>
    <w:rsid w:val="00962624"/>
    <w:rsid w:val="00970957"/>
    <w:rsid w:val="009764F4"/>
    <w:rsid w:val="009802C3"/>
    <w:rsid w:val="009836E3"/>
    <w:rsid w:val="009A382C"/>
    <w:rsid w:val="009A6234"/>
    <w:rsid w:val="009A6F91"/>
    <w:rsid w:val="009B2FCC"/>
    <w:rsid w:val="009B78B0"/>
    <w:rsid w:val="009C09E0"/>
    <w:rsid w:val="009C0E2A"/>
    <w:rsid w:val="009C210F"/>
    <w:rsid w:val="009C5CA5"/>
    <w:rsid w:val="009D65E7"/>
    <w:rsid w:val="009D693D"/>
    <w:rsid w:val="009E01FD"/>
    <w:rsid w:val="009E0504"/>
    <w:rsid w:val="009E463A"/>
    <w:rsid w:val="009F283C"/>
    <w:rsid w:val="00A01493"/>
    <w:rsid w:val="00A03A29"/>
    <w:rsid w:val="00A0402D"/>
    <w:rsid w:val="00A04840"/>
    <w:rsid w:val="00A07F69"/>
    <w:rsid w:val="00A247F2"/>
    <w:rsid w:val="00A30994"/>
    <w:rsid w:val="00A3183F"/>
    <w:rsid w:val="00A408B7"/>
    <w:rsid w:val="00A547EE"/>
    <w:rsid w:val="00A55076"/>
    <w:rsid w:val="00A56683"/>
    <w:rsid w:val="00A57959"/>
    <w:rsid w:val="00A67ED2"/>
    <w:rsid w:val="00A747D9"/>
    <w:rsid w:val="00A74930"/>
    <w:rsid w:val="00A80E33"/>
    <w:rsid w:val="00A81492"/>
    <w:rsid w:val="00A871EC"/>
    <w:rsid w:val="00A90C7D"/>
    <w:rsid w:val="00A918FA"/>
    <w:rsid w:val="00A928E1"/>
    <w:rsid w:val="00A94427"/>
    <w:rsid w:val="00AA3225"/>
    <w:rsid w:val="00AC0464"/>
    <w:rsid w:val="00AD43D8"/>
    <w:rsid w:val="00AD61E3"/>
    <w:rsid w:val="00AE19E7"/>
    <w:rsid w:val="00AE3ED6"/>
    <w:rsid w:val="00AF0630"/>
    <w:rsid w:val="00AF179F"/>
    <w:rsid w:val="00AF68FE"/>
    <w:rsid w:val="00B00855"/>
    <w:rsid w:val="00B0118A"/>
    <w:rsid w:val="00B031B6"/>
    <w:rsid w:val="00B03310"/>
    <w:rsid w:val="00B153A2"/>
    <w:rsid w:val="00B16C29"/>
    <w:rsid w:val="00B25765"/>
    <w:rsid w:val="00B330A4"/>
    <w:rsid w:val="00B37594"/>
    <w:rsid w:val="00B40243"/>
    <w:rsid w:val="00B44824"/>
    <w:rsid w:val="00B510FD"/>
    <w:rsid w:val="00B515D8"/>
    <w:rsid w:val="00B5521B"/>
    <w:rsid w:val="00B6000B"/>
    <w:rsid w:val="00B67164"/>
    <w:rsid w:val="00B7096A"/>
    <w:rsid w:val="00B764A9"/>
    <w:rsid w:val="00B90192"/>
    <w:rsid w:val="00B94B03"/>
    <w:rsid w:val="00B97B30"/>
    <w:rsid w:val="00BA65D9"/>
    <w:rsid w:val="00BB2D0E"/>
    <w:rsid w:val="00BB4347"/>
    <w:rsid w:val="00BB661F"/>
    <w:rsid w:val="00BC2E4B"/>
    <w:rsid w:val="00BE6499"/>
    <w:rsid w:val="00BE6F46"/>
    <w:rsid w:val="00C02977"/>
    <w:rsid w:val="00C035CC"/>
    <w:rsid w:val="00C048EC"/>
    <w:rsid w:val="00C06EFF"/>
    <w:rsid w:val="00C072D1"/>
    <w:rsid w:val="00C1277C"/>
    <w:rsid w:val="00C14B11"/>
    <w:rsid w:val="00C1683F"/>
    <w:rsid w:val="00C30B78"/>
    <w:rsid w:val="00C323A6"/>
    <w:rsid w:val="00C47A82"/>
    <w:rsid w:val="00C559E9"/>
    <w:rsid w:val="00C60398"/>
    <w:rsid w:val="00C60454"/>
    <w:rsid w:val="00C63161"/>
    <w:rsid w:val="00C66F55"/>
    <w:rsid w:val="00C72BAA"/>
    <w:rsid w:val="00C72D4A"/>
    <w:rsid w:val="00C76966"/>
    <w:rsid w:val="00C7744E"/>
    <w:rsid w:val="00C90519"/>
    <w:rsid w:val="00C945E1"/>
    <w:rsid w:val="00C96245"/>
    <w:rsid w:val="00CA047D"/>
    <w:rsid w:val="00CA2B1D"/>
    <w:rsid w:val="00CA4109"/>
    <w:rsid w:val="00CA41F0"/>
    <w:rsid w:val="00CA65AA"/>
    <w:rsid w:val="00CB1831"/>
    <w:rsid w:val="00CB1F6F"/>
    <w:rsid w:val="00CB26C7"/>
    <w:rsid w:val="00CB4482"/>
    <w:rsid w:val="00CC159B"/>
    <w:rsid w:val="00CC16A7"/>
    <w:rsid w:val="00CC42DB"/>
    <w:rsid w:val="00CC43EC"/>
    <w:rsid w:val="00CD2281"/>
    <w:rsid w:val="00CD3F0F"/>
    <w:rsid w:val="00CD4326"/>
    <w:rsid w:val="00CE659B"/>
    <w:rsid w:val="00CF1502"/>
    <w:rsid w:val="00CF2AF8"/>
    <w:rsid w:val="00CF57EC"/>
    <w:rsid w:val="00D021AA"/>
    <w:rsid w:val="00D04669"/>
    <w:rsid w:val="00D04D2D"/>
    <w:rsid w:val="00D12195"/>
    <w:rsid w:val="00D2031C"/>
    <w:rsid w:val="00D22628"/>
    <w:rsid w:val="00D237D9"/>
    <w:rsid w:val="00D422D0"/>
    <w:rsid w:val="00D44347"/>
    <w:rsid w:val="00D45BAC"/>
    <w:rsid w:val="00D53280"/>
    <w:rsid w:val="00D60ADD"/>
    <w:rsid w:val="00D6186A"/>
    <w:rsid w:val="00D62FE0"/>
    <w:rsid w:val="00D657B2"/>
    <w:rsid w:val="00D659D1"/>
    <w:rsid w:val="00D67794"/>
    <w:rsid w:val="00D67CF5"/>
    <w:rsid w:val="00D761E8"/>
    <w:rsid w:val="00D834B0"/>
    <w:rsid w:val="00D908F5"/>
    <w:rsid w:val="00D95A40"/>
    <w:rsid w:val="00D967F8"/>
    <w:rsid w:val="00DA324B"/>
    <w:rsid w:val="00DA46C8"/>
    <w:rsid w:val="00DA63ED"/>
    <w:rsid w:val="00DA76A8"/>
    <w:rsid w:val="00DB6905"/>
    <w:rsid w:val="00DB7378"/>
    <w:rsid w:val="00DC132F"/>
    <w:rsid w:val="00DC3226"/>
    <w:rsid w:val="00DC4806"/>
    <w:rsid w:val="00DC48B9"/>
    <w:rsid w:val="00DC605E"/>
    <w:rsid w:val="00DC6560"/>
    <w:rsid w:val="00DD086C"/>
    <w:rsid w:val="00DD22F0"/>
    <w:rsid w:val="00DD5BE9"/>
    <w:rsid w:val="00DF02CC"/>
    <w:rsid w:val="00DF290D"/>
    <w:rsid w:val="00DF7E91"/>
    <w:rsid w:val="00E05E93"/>
    <w:rsid w:val="00E13B81"/>
    <w:rsid w:val="00E20ADA"/>
    <w:rsid w:val="00E222D8"/>
    <w:rsid w:val="00E37099"/>
    <w:rsid w:val="00E43BD9"/>
    <w:rsid w:val="00E44A71"/>
    <w:rsid w:val="00E44D6F"/>
    <w:rsid w:val="00E46368"/>
    <w:rsid w:val="00E512CA"/>
    <w:rsid w:val="00E521CD"/>
    <w:rsid w:val="00E54A67"/>
    <w:rsid w:val="00E6125E"/>
    <w:rsid w:val="00E63E02"/>
    <w:rsid w:val="00E662CB"/>
    <w:rsid w:val="00E66D83"/>
    <w:rsid w:val="00E73083"/>
    <w:rsid w:val="00E73161"/>
    <w:rsid w:val="00E74FC6"/>
    <w:rsid w:val="00E7539B"/>
    <w:rsid w:val="00E770BC"/>
    <w:rsid w:val="00E824FC"/>
    <w:rsid w:val="00E82A25"/>
    <w:rsid w:val="00E945EE"/>
    <w:rsid w:val="00E96FFC"/>
    <w:rsid w:val="00EA4374"/>
    <w:rsid w:val="00EB364E"/>
    <w:rsid w:val="00EB3B55"/>
    <w:rsid w:val="00EB49D1"/>
    <w:rsid w:val="00EB71B8"/>
    <w:rsid w:val="00EB7F55"/>
    <w:rsid w:val="00EC6501"/>
    <w:rsid w:val="00EC6D1C"/>
    <w:rsid w:val="00ED2B66"/>
    <w:rsid w:val="00EF3CB9"/>
    <w:rsid w:val="00EF569A"/>
    <w:rsid w:val="00EF633D"/>
    <w:rsid w:val="00F01C3F"/>
    <w:rsid w:val="00F0692B"/>
    <w:rsid w:val="00F1242E"/>
    <w:rsid w:val="00F12D1E"/>
    <w:rsid w:val="00F1426C"/>
    <w:rsid w:val="00F146D1"/>
    <w:rsid w:val="00F17574"/>
    <w:rsid w:val="00F2061E"/>
    <w:rsid w:val="00F217E8"/>
    <w:rsid w:val="00F3216C"/>
    <w:rsid w:val="00F357DD"/>
    <w:rsid w:val="00F3587B"/>
    <w:rsid w:val="00F37727"/>
    <w:rsid w:val="00F60B58"/>
    <w:rsid w:val="00F6156B"/>
    <w:rsid w:val="00F61750"/>
    <w:rsid w:val="00F62DED"/>
    <w:rsid w:val="00F6314D"/>
    <w:rsid w:val="00F80673"/>
    <w:rsid w:val="00F8144E"/>
    <w:rsid w:val="00F8620E"/>
    <w:rsid w:val="00F913B5"/>
    <w:rsid w:val="00F941D0"/>
    <w:rsid w:val="00F94426"/>
    <w:rsid w:val="00FA36FE"/>
    <w:rsid w:val="00FA44F8"/>
    <w:rsid w:val="00FB0935"/>
    <w:rsid w:val="00FB3732"/>
    <w:rsid w:val="00FC03FD"/>
    <w:rsid w:val="00FC2969"/>
    <w:rsid w:val="00FC3341"/>
    <w:rsid w:val="00FC371E"/>
    <w:rsid w:val="00FC7386"/>
    <w:rsid w:val="00FD3F46"/>
    <w:rsid w:val="00FD78CE"/>
    <w:rsid w:val="00FE231D"/>
    <w:rsid w:val="00FE4548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A16464-32A8-4B85-9E8C-28CCC92A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8F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A44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44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44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44F8"/>
    <w:rPr>
      <w:sz w:val="20"/>
      <w:szCs w:val="20"/>
    </w:rPr>
  </w:style>
  <w:style w:type="character" w:styleId="a8">
    <w:name w:val="Hyperlink"/>
    <w:rsid w:val="0043751E"/>
    <w:rPr>
      <w:u w:val="single"/>
    </w:rPr>
  </w:style>
  <w:style w:type="paragraph" w:customStyle="1" w:styleId="A9">
    <w:name w:val="預設值 A"/>
    <w:rsid w:val="004375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0"/>
      <w:sz w:val="22"/>
      <w:u w:color="000000"/>
      <w:bdr w:val="nil"/>
      <w:lang w:val="zh-TW"/>
    </w:rPr>
  </w:style>
  <w:style w:type="paragraph" w:styleId="aa">
    <w:name w:val="Balloon Text"/>
    <w:basedOn w:val="a"/>
    <w:link w:val="ab"/>
    <w:uiPriority w:val="99"/>
    <w:semiHidden/>
    <w:unhideWhenUsed/>
    <w:rsid w:val="00442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42F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superuser</dc:creator>
  <cp:lastModifiedBy>Superuser</cp:lastModifiedBy>
  <cp:revision>3</cp:revision>
  <cp:lastPrinted>2022-04-28T07:00:00Z</cp:lastPrinted>
  <dcterms:created xsi:type="dcterms:W3CDTF">2023-09-06T15:04:00Z</dcterms:created>
  <dcterms:modified xsi:type="dcterms:W3CDTF">2023-10-22T08:25:00Z</dcterms:modified>
</cp:coreProperties>
</file>